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B1" w:rsidRPr="004C36B1" w:rsidRDefault="004C36B1" w:rsidP="005A3591">
      <w:pPr>
        <w:ind w:left="6379" w:right="141"/>
        <w:jc w:val="both"/>
      </w:pPr>
      <w:r>
        <w:t xml:space="preserve">Приложение </w:t>
      </w:r>
    </w:p>
    <w:p w:rsidR="004C36B1" w:rsidRDefault="004C36B1" w:rsidP="005A3591">
      <w:pPr>
        <w:ind w:left="6379" w:right="141"/>
        <w:jc w:val="both"/>
      </w:pPr>
    </w:p>
    <w:p w:rsidR="004C36B1" w:rsidRDefault="004C36B1" w:rsidP="005A3591">
      <w:pPr>
        <w:ind w:left="6379" w:right="141"/>
        <w:jc w:val="both"/>
      </w:pPr>
      <w:r>
        <w:t xml:space="preserve">к решению Думы Артемовского </w:t>
      </w:r>
    </w:p>
    <w:p w:rsidR="004C36B1" w:rsidRDefault="004C36B1" w:rsidP="005A3591">
      <w:pPr>
        <w:ind w:left="6379" w:right="141"/>
        <w:jc w:val="both"/>
      </w:pPr>
      <w:r>
        <w:t>городского округа</w:t>
      </w:r>
    </w:p>
    <w:p w:rsidR="00827F10" w:rsidRDefault="00827F10" w:rsidP="005A3591">
      <w:pPr>
        <w:ind w:left="6379" w:right="141"/>
        <w:jc w:val="both"/>
      </w:pPr>
      <w:r>
        <w:t xml:space="preserve">от </w:t>
      </w:r>
      <w:r w:rsidR="00DA2BF4">
        <w:t xml:space="preserve">                  </w:t>
      </w:r>
      <w:r w:rsidR="00456B3C">
        <w:t xml:space="preserve"> </w:t>
      </w:r>
      <w:r w:rsidR="004C36B1">
        <w:t>№</w:t>
      </w:r>
      <w:r w:rsidR="00DA2BF4">
        <w:t xml:space="preserve"> </w:t>
      </w:r>
      <w:r w:rsidR="00280138">
        <w:t xml:space="preserve"> </w:t>
      </w:r>
      <w:r w:rsidR="00F37473">
        <w:t xml:space="preserve"> </w:t>
      </w:r>
    </w:p>
    <w:p w:rsidR="00827F10" w:rsidRDefault="00827F10" w:rsidP="005A3591">
      <w:pPr>
        <w:ind w:left="6379" w:right="141"/>
        <w:jc w:val="both"/>
      </w:pPr>
    </w:p>
    <w:p w:rsidR="00827F10" w:rsidRDefault="00827F10" w:rsidP="005A3591">
      <w:pPr>
        <w:ind w:left="6379" w:right="141"/>
        <w:jc w:val="both"/>
      </w:pPr>
    </w:p>
    <w:p w:rsidR="00827F10" w:rsidRDefault="00827F10" w:rsidP="005A3591">
      <w:pPr>
        <w:ind w:left="6379" w:right="141"/>
        <w:jc w:val="both"/>
      </w:pPr>
      <w:r>
        <w:t>Приложение</w:t>
      </w:r>
    </w:p>
    <w:p w:rsidR="00827F10" w:rsidRDefault="00827F10" w:rsidP="005A3591">
      <w:pPr>
        <w:ind w:left="6379" w:right="141"/>
        <w:jc w:val="both"/>
      </w:pPr>
    </w:p>
    <w:p w:rsidR="00827F10" w:rsidRDefault="00827F10" w:rsidP="005A3591">
      <w:pPr>
        <w:ind w:left="6379" w:right="141"/>
        <w:jc w:val="both"/>
      </w:pPr>
      <w:r>
        <w:t>УТВЕРЖДЕНЫ</w:t>
      </w:r>
    </w:p>
    <w:p w:rsidR="00827F10" w:rsidRDefault="00827F10" w:rsidP="005A3591">
      <w:pPr>
        <w:ind w:left="6379" w:right="141"/>
        <w:jc w:val="both"/>
      </w:pPr>
    </w:p>
    <w:p w:rsidR="00827F10" w:rsidRDefault="00280138" w:rsidP="005A3591">
      <w:pPr>
        <w:ind w:left="6379" w:right="141"/>
        <w:jc w:val="both"/>
      </w:pPr>
      <w:r>
        <w:t xml:space="preserve">решением </w:t>
      </w:r>
      <w:r w:rsidR="00827F10">
        <w:t xml:space="preserve">Думы Артемовского городского округа </w:t>
      </w:r>
    </w:p>
    <w:p w:rsidR="004C36B1" w:rsidRPr="004C36B1" w:rsidRDefault="00DA2BF4" w:rsidP="005A3591">
      <w:pPr>
        <w:ind w:left="6379" w:right="141"/>
        <w:jc w:val="both"/>
      </w:pPr>
      <w:r>
        <w:t>от 25</w:t>
      </w:r>
      <w:r w:rsidR="00827F10">
        <w:t>.1</w:t>
      </w:r>
      <w:r>
        <w:t>0</w:t>
      </w:r>
      <w:r w:rsidR="00827F10">
        <w:t>.20</w:t>
      </w:r>
      <w:r>
        <w:t>23</w:t>
      </w:r>
      <w:r w:rsidR="00827F10">
        <w:t xml:space="preserve"> № 2</w:t>
      </w:r>
      <w:r>
        <w:t>02</w:t>
      </w:r>
      <w:r w:rsidR="00827F10">
        <w:t xml:space="preserve"> </w:t>
      </w:r>
      <w:r w:rsidR="00F330C1">
        <w:t xml:space="preserve"> </w:t>
      </w:r>
      <w:r w:rsidR="00B574B1">
        <w:t xml:space="preserve">   </w:t>
      </w:r>
      <w:r w:rsidR="004C36B1">
        <w:t xml:space="preserve">   </w:t>
      </w:r>
    </w:p>
    <w:p w:rsidR="004C36B1" w:rsidRDefault="004C36B1" w:rsidP="005A3591">
      <w:pPr>
        <w:pStyle w:val="a3"/>
        <w:ind w:right="141"/>
        <w:rPr>
          <w:rFonts w:ascii="Times New Roman" w:hAnsi="Times New Roman"/>
          <w:sz w:val="24"/>
          <w:szCs w:val="24"/>
        </w:rPr>
      </w:pPr>
    </w:p>
    <w:p w:rsidR="004C36B1" w:rsidRDefault="004C36B1" w:rsidP="005A3591">
      <w:pPr>
        <w:pStyle w:val="a3"/>
        <w:ind w:right="141"/>
        <w:rPr>
          <w:rFonts w:ascii="Times New Roman" w:hAnsi="Times New Roman"/>
          <w:sz w:val="24"/>
          <w:szCs w:val="24"/>
        </w:rPr>
      </w:pPr>
    </w:p>
    <w:p w:rsidR="004C36B1" w:rsidRDefault="004C36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8B3EE3">
        <w:rPr>
          <w:rFonts w:ascii="Times New Roman" w:hAnsi="Times New Roman"/>
          <w:b/>
          <w:sz w:val="24"/>
          <w:szCs w:val="24"/>
        </w:rPr>
        <w:t>ГРАНИЦЫ</w:t>
      </w:r>
    </w:p>
    <w:p w:rsidR="004C36B1" w:rsidRDefault="004C36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территориального общественного самоуправления</w:t>
      </w:r>
    </w:p>
    <w:p w:rsidR="004C36B1" w:rsidRDefault="004C36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="00DA2BF4">
        <w:rPr>
          <w:rFonts w:ascii="Times New Roman" w:hAnsi="Times New Roman"/>
          <w:b/>
          <w:sz w:val="24"/>
          <w:szCs w:val="24"/>
        </w:rPr>
        <w:t>Глобус» в Артемовском городском округе</w:t>
      </w:r>
    </w:p>
    <w:p w:rsidR="004C36B1" w:rsidRDefault="004C36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</w:p>
    <w:p w:rsidR="00B574B1" w:rsidRDefault="00B574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</w:p>
    <w:p w:rsidR="00DA2BF4" w:rsidRDefault="00DA2BF4" w:rsidP="005A3591">
      <w:pPr>
        <w:spacing w:line="360" w:lineRule="auto"/>
        <w:ind w:right="141" w:firstLine="709"/>
        <w:jc w:val="both"/>
      </w:pPr>
      <w:r>
        <w:t xml:space="preserve">В границах территориального </w:t>
      </w:r>
      <w:r w:rsidR="00B574B1">
        <w:t>общес</w:t>
      </w:r>
      <w:r w:rsidR="00827F10">
        <w:t>твен</w:t>
      </w:r>
      <w:r>
        <w:t>ного самоуправления «Глобус</w:t>
      </w:r>
      <w:r w:rsidR="00B574B1">
        <w:t>»</w:t>
      </w:r>
      <w:r>
        <w:t xml:space="preserve"> в Артемовском городском округе расположен дом № 9 по ул. Баумана. </w:t>
      </w:r>
    </w:p>
    <w:p w:rsidR="00B574B1" w:rsidRDefault="00B574B1" w:rsidP="005A3591">
      <w:pPr>
        <w:pStyle w:val="a3"/>
        <w:ind w:right="14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B574B1" w:rsidSect="006A68EC">
      <w:pgSz w:w="11906" w:h="16838"/>
      <w:pgMar w:top="993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6B1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2A64"/>
    <w:rsid w:val="00233DF1"/>
    <w:rsid w:val="0023413C"/>
    <w:rsid w:val="002345ED"/>
    <w:rsid w:val="00234C92"/>
    <w:rsid w:val="0023580F"/>
    <w:rsid w:val="00242157"/>
    <w:rsid w:val="002421B0"/>
    <w:rsid w:val="00242285"/>
    <w:rsid w:val="00242BF9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13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3FC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B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2D92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6B3C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EBC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6B1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C1E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591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5FE9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68EC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97D82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17E31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27F10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29F"/>
    <w:rsid w:val="00993BDB"/>
    <w:rsid w:val="00994036"/>
    <w:rsid w:val="00994644"/>
    <w:rsid w:val="00994685"/>
    <w:rsid w:val="00994973"/>
    <w:rsid w:val="00995292"/>
    <w:rsid w:val="00995603"/>
    <w:rsid w:val="009959BC"/>
    <w:rsid w:val="00996D83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CAB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4B1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10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439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BF4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0A2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035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1CC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0C1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473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655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480F-C1BA-4B29-8424-BB334682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6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A68E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8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20</cp:revision>
  <cp:lastPrinted>2026-01-26T01:43:00Z</cp:lastPrinted>
  <dcterms:created xsi:type="dcterms:W3CDTF">2022-04-27T01:04:00Z</dcterms:created>
  <dcterms:modified xsi:type="dcterms:W3CDTF">2026-02-11T07:59:00Z</dcterms:modified>
</cp:coreProperties>
</file>